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A1805" w14:textId="137BCA1D" w:rsidR="000257AF" w:rsidRDefault="000F4B1E" w:rsidP="000F4B1E">
      <w:pPr>
        <w:pStyle w:val="Heading1nonumber"/>
      </w:pPr>
      <w:r>
        <w:t>For</w:t>
      </w:r>
      <w:r w:rsidR="00CC3F5C">
        <w:t xml:space="preserve"> Candidates Covered by the </w:t>
      </w:r>
      <w:r w:rsidRPr="00CC3F5C">
        <w:rPr>
          <w:rStyle w:val="Emphasis"/>
        </w:rPr>
        <w:t>Policy and Procedures for Academic Appointments</w:t>
      </w:r>
    </w:p>
    <w:p w14:paraId="2ED8527B" w14:textId="77777777" w:rsidR="00393319" w:rsidRPr="00CC3F5C" w:rsidRDefault="00393319" w:rsidP="00CC3F5C">
      <w:pPr>
        <w:pStyle w:val="Heading2nonumber"/>
        <w:rPr>
          <w:rStyle w:val="Strong"/>
          <w:b/>
          <w:bCs/>
        </w:rPr>
      </w:pPr>
      <w:r w:rsidRPr="00CC3F5C">
        <w:rPr>
          <w:rStyle w:val="Strong"/>
          <w:b/>
          <w:bCs/>
        </w:rPr>
        <w:t>Decision not to recommend tenure</w:t>
      </w:r>
    </w:p>
    <w:p w14:paraId="3BE10A48" w14:textId="77777777" w:rsidR="000B0CEC" w:rsidRPr="000B0CEC" w:rsidRDefault="000B0CEC" w:rsidP="000B0CEC"/>
    <w:p w14:paraId="43543E94" w14:textId="3DF88EEC" w:rsidR="00393319" w:rsidRPr="00393319" w:rsidRDefault="00393319" w:rsidP="00393319">
      <w:r w:rsidRPr="00393319">
        <w:t xml:space="preserve">In accordance with Section 16 of the </w:t>
      </w:r>
      <w:r w:rsidRPr="00393319">
        <w:rPr>
          <w:rStyle w:val="Emphasis"/>
        </w:rPr>
        <w:t>Policy and Procedures on Academic Appointments</w:t>
      </w:r>
      <w:r>
        <w:t>,</w:t>
      </w:r>
      <w:r w:rsidRPr="00393319">
        <w:t xml:space="preserve"> I am writing to indicate that the Tenure Committee has reconvened and recommended that tenure not be awarded to you. I enclose a statement of reasons for the decision and a summary of the evidence. This recommendation will be forwarded to the President through the Vice-President and Provost. The President will make the final decision on the recommendation of the Tenure Committee. You shall be notified by the President's Office of the final decision.</w:t>
      </w:r>
    </w:p>
    <w:p w14:paraId="11F1861D" w14:textId="11987583" w:rsidR="001E5CBE" w:rsidRDefault="00393319" w:rsidP="00393319">
      <w:proofErr w:type="gramStart"/>
      <w:r>
        <w:t>In the event that</w:t>
      </w:r>
      <w:proofErr w:type="gramEnd"/>
      <w:r>
        <w:t xml:space="preserve"> the President accepts the Tenure Committee's recommendation I would draw your attention to Part IV of the </w:t>
      </w:r>
      <w:r w:rsidRPr="00393319">
        <w:rPr>
          <w:rStyle w:val="Emphasis"/>
        </w:rPr>
        <w:t>Policy and Procedures on Academic Appointments</w:t>
      </w:r>
      <w:r>
        <w:t xml:space="preserve"> entitled ‘Appeals against the Denial of Tenure’, and again to Section 16 which concerns the duration of the terminal contract.  I have recommen</w:t>
      </w:r>
      <w:r w:rsidR="00CC3F5C">
        <w:t>ded a terminal contract of one [</w:t>
      </w:r>
      <w:r>
        <w:t>or two</w:t>
      </w:r>
      <w:r w:rsidR="00CC3F5C">
        <w:t>]</w:t>
      </w:r>
      <w:r>
        <w:t xml:space="preserve"> year</w:t>
      </w:r>
      <w:r w:rsidR="00CC3F5C">
        <w:t>[s]</w:t>
      </w:r>
      <w:r>
        <w:t xml:space="preserve">. You should be advised that this contract is not extended </w:t>
      </w:r>
      <w:proofErr w:type="gramStart"/>
      <w:r>
        <w:t>in the event that</w:t>
      </w:r>
      <w:proofErr w:type="gramEnd"/>
      <w:r>
        <w:t xml:space="preserve"> you appeal.</w:t>
      </w:r>
    </w:p>
    <w:p w14:paraId="79B2D1E9" w14:textId="77777777" w:rsidR="00393319" w:rsidRDefault="00393319" w:rsidP="00393319"/>
    <w:p w14:paraId="5C2BCD81" w14:textId="77777777" w:rsidR="00C640BB" w:rsidRDefault="00C640BB" w:rsidP="00C640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29F4">
        <w:t>______</w:t>
      </w:r>
      <w:r>
        <w:t>________________________</w:t>
      </w:r>
    </w:p>
    <w:p w14:paraId="1777C36E" w14:textId="77777777" w:rsidR="00C640BB" w:rsidRDefault="00C640BB" w:rsidP="00C640BB">
      <w:r>
        <w:t xml:space="preserve">                                                                                             Chair</w:t>
      </w:r>
    </w:p>
    <w:p w14:paraId="68910636" w14:textId="77777777" w:rsidR="00C640BB" w:rsidRDefault="00C640BB" w:rsidP="00C640BB">
      <w:r>
        <w:t>Encl.</w:t>
      </w:r>
    </w:p>
    <w:p w14:paraId="1EA828C0" w14:textId="77777777" w:rsidR="00530817" w:rsidRDefault="00530817" w:rsidP="00C640BB"/>
    <w:p w14:paraId="34300D24" w14:textId="77777777" w:rsidR="00C640BB" w:rsidRPr="000F4B1E" w:rsidRDefault="00C640BB" w:rsidP="00C640BB"/>
    <w:sectPr w:rsidR="00C640BB" w:rsidRPr="000F4B1E" w:rsidSect="005B2C21">
      <w:headerReference w:type="even" r:id="rId11"/>
      <w:footerReference w:type="defaul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33DD2" w14:textId="77777777" w:rsidR="00997552" w:rsidRDefault="00997552" w:rsidP="00E46CAC">
      <w:pPr>
        <w:spacing w:after="0"/>
      </w:pPr>
      <w:r>
        <w:separator/>
      </w:r>
    </w:p>
  </w:endnote>
  <w:endnote w:type="continuationSeparator" w:id="0">
    <w:p w14:paraId="77FD93EF" w14:textId="77777777" w:rsidR="00997552" w:rsidRDefault="00997552" w:rsidP="00E46C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CC3F7" w14:textId="0E8DAE37" w:rsidR="00C640BB" w:rsidRDefault="00C640BB" w:rsidP="00C640BB">
    <w:pPr>
      <w:pStyle w:val="Footer"/>
    </w:pPr>
    <w:r>
      <w:t xml:space="preserve">Updated: </w:t>
    </w:r>
    <w:r w:rsidR="00C4299B">
      <w:t>October 2021</w:t>
    </w:r>
    <w:r>
      <w:tab/>
    </w:r>
    <w:r>
      <w:tab/>
    </w:r>
  </w:p>
  <w:p w14:paraId="082689CA" w14:textId="77777777" w:rsidR="00B11871" w:rsidRDefault="00B11871" w:rsidP="005B2C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5190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7EDF0" w14:textId="77777777" w:rsidR="00BA30EF" w:rsidRDefault="00BA30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C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1FEEAD" w14:textId="77777777" w:rsidR="00B11871" w:rsidRDefault="00B11871" w:rsidP="00B11871">
    <w:pPr>
      <w:pStyle w:val="Footer"/>
      <w:tabs>
        <w:tab w:val="left" w:pos="67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4EB2E" w14:textId="77777777" w:rsidR="00997552" w:rsidRDefault="00997552" w:rsidP="00E46CAC">
      <w:pPr>
        <w:spacing w:after="0"/>
      </w:pPr>
      <w:r>
        <w:separator/>
      </w:r>
    </w:p>
  </w:footnote>
  <w:footnote w:type="continuationSeparator" w:id="0">
    <w:p w14:paraId="234661FA" w14:textId="77777777" w:rsidR="00997552" w:rsidRDefault="00997552" w:rsidP="00E46C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B5DBC" w14:textId="77777777" w:rsidR="006150FA" w:rsidRDefault="000D5B8A" w:rsidP="005D1598">
    <w:pPr>
      <w:pStyle w:val="Header"/>
    </w:pPr>
    <w:r>
      <w:t>Un-numbered Headings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23FC7"/>
    <w:multiLevelType w:val="multilevel"/>
    <w:tmpl w:val="3C4E07A8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067117"/>
    <w:multiLevelType w:val="hybridMultilevel"/>
    <w:tmpl w:val="6FD01156"/>
    <w:lvl w:ilvl="0" w:tplc="1CD68B5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9702B756">
      <w:start w:val="1"/>
      <w:numFmt w:val="bullet"/>
      <w:pStyle w:val="ListBullet4"/>
      <w:lvlText w:val="o"/>
      <w:lvlJc w:val="left"/>
      <w:pPr>
        <w:ind w:left="5040" w:hanging="360"/>
      </w:pPr>
      <w:rPr>
        <w:rFonts w:ascii="Courier New" w:hAnsi="Courier New" w:cs="Courier New" w:hint="default"/>
        <w:sz w:val="16"/>
        <w:szCs w:val="16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1C0197"/>
    <w:multiLevelType w:val="hybridMultilevel"/>
    <w:tmpl w:val="677C8152"/>
    <w:lvl w:ilvl="0" w:tplc="B41C0F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C672B"/>
    <w:multiLevelType w:val="hybridMultilevel"/>
    <w:tmpl w:val="1A5A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6E8E"/>
    <w:multiLevelType w:val="hybridMultilevel"/>
    <w:tmpl w:val="3992235C"/>
    <w:lvl w:ilvl="0" w:tplc="D168FBB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17CD501D"/>
    <w:multiLevelType w:val="hybridMultilevel"/>
    <w:tmpl w:val="885A8634"/>
    <w:lvl w:ilvl="0" w:tplc="19BA6288">
      <w:start w:val="1"/>
      <w:numFmt w:val="decimal"/>
      <w:pStyle w:val="NumberedList1"/>
      <w:lvlText w:val="%1."/>
      <w:lvlJc w:val="right"/>
      <w:pPr>
        <w:ind w:left="720" w:hanging="360"/>
      </w:pPr>
      <w:rPr>
        <w:rFonts w:hint="default"/>
      </w:rPr>
    </w:lvl>
    <w:lvl w:ilvl="1" w:tplc="6026F13E">
      <w:start w:val="1"/>
      <w:numFmt w:val="lowerRoman"/>
      <w:lvlText w:val="%2."/>
      <w:lvlJc w:val="center"/>
      <w:pPr>
        <w:ind w:left="144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14796"/>
    <w:multiLevelType w:val="multilevel"/>
    <w:tmpl w:val="5BD0978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space"/>
      <w:lvlText w:val="%3%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3.%4.%5.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1C13444"/>
    <w:multiLevelType w:val="hybridMultilevel"/>
    <w:tmpl w:val="B622EA62"/>
    <w:lvl w:ilvl="0" w:tplc="B24EF712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15" w:hanging="360"/>
      </w:pPr>
    </w:lvl>
    <w:lvl w:ilvl="2" w:tplc="1009001B" w:tentative="1">
      <w:start w:val="1"/>
      <w:numFmt w:val="lowerRoman"/>
      <w:lvlText w:val="%3."/>
      <w:lvlJc w:val="right"/>
      <w:pPr>
        <w:ind w:left="2235" w:hanging="180"/>
      </w:pPr>
    </w:lvl>
    <w:lvl w:ilvl="3" w:tplc="1009000F" w:tentative="1">
      <w:start w:val="1"/>
      <w:numFmt w:val="decimal"/>
      <w:lvlText w:val="%4."/>
      <w:lvlJc w:val="left"/>
      <w:pPr>
        <w:ind w:left="2955" w:hanging="360"/>
      </w:pPr>
    </w:lvl>
    <w:lvl w:ilvl="4" w:tplc="10090019" w:tentative="1">
      <w:start w:val="1"/>
      <w:numFmt w:val="lowerLetter"/>
      <w:lvlText w:val="%5."/>
      <w:lvlJc w:val="left"/>
      <w:pPr>
        <w:ind w:left="3675" w:hanging="360"/>
      </w:pPr>
    </w:lvl>
    <w:lvl w:ilvl="5" w:tplc="1009001B" w:tentative="1">
      <w:start w:val="1"/>
      <w:numFmt w:val="lowerRoman"/>
      <w:lvlText w:val="%6."/>
      <w:lvlJc w:val="right"/>
      <w:pPr>
        <w:ind w:left="4395" w:hanging="180"/>
      </w:pPr>
    </w:lvl>
    <w:lvl w:ilvl="6" w:tplc="1009000F" w:tentative="1">
      <w:start w:val="1"/>
      <w:numFmt w:val="decimal"/>
      <w:lvlText w:val="%7."/>
      <w:lvlJc w:val="left"/>
      <w:pPr>
        <w:ind w:left="5115" w:hanging="360"/>
      </w:pPr>
    </w:lvl>
    <w:lvl w:ilvl="7" w:tplc="10090019" w:tentative="1">
      <w:start w:val="1"/>
      <w:numFmt w:val="lowerLetter"/>
      <w:lvlText w:val="%8."/>
      <w:lvlJc w:val="left"/>
      <w:pPr>
        <w:ind w:left="5835" w:hanging="360"/>
      </w:pPr>
    </w:lvl>
    <w:lvl w:ilvl="8" w:tplc="10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28DF27F4"/>
    <w:multiLevelType w:val="hybridMultilevel"/>
    <w:tmpl w:val="87A2F024"/>
    <w:lvl w:ilvl="0" w:tplc="38D80B0E">
      <w:start w:val="1"/>
      <w:numFmt w:val="bullet"/>
      <w:pStyle w:val="TableTextBullet3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9" w15:restartNumberingAfterBreak="0">
    <w:nsid w:val="2DB23BF6"/>
    <w:multiLevelType w:val="multilevel"/>
    <w:tmpl w:val="C05AF8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ListBullet2"/>
      <w:lvlText w:val=""/>
      <w:lvlJc w:val="left"/>
      <w:pPr>
        <w:ind w:left="1080" w:hanging="360"/>
      </w:pPr>
      <w:rPr>
        <w:rFonts w:ascii="Wingdings 3" w:hAnsi="Wingdings 3" w:hint="default"/>
        <w:color w:val="auto"/>
        <w:sz w:val="15"/>
        <w:szCs w:val="15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3AE58A4"/>
    <w:multiLevelType w:val="hybridMultilevel"/>
    <w:tmpl w:val="852EA5D6"/>
    <w:lvl w:ilvl="0" w:tplc="A1585994">
      <w:start w:val="1"/>
      <w:numFmt w:val="lowerRoman"/>
      <w:pStyle w:val="NumberedList3"/>
      <w:lvlText w:val="%1."/>
      <w:lvlJc w:val="right"/>
      <w:pPr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DFE2798E">
      <w:start w:val="1"/>
      <w:numFmt w:val="lowerRoman"/>
      <w:lvlText w:val="%2."/>
      <w:lvlJc w:val="center"/>
      <w:pPr>
        <w:ind w:left="1890" w:hanging="360"/>
      </w:pPr>
      <w:rPr>
        <w:rFonts w:hint="default"/>
      </w:rPr>
    </w:lvl>
    <w:lvl w:ilvl="2" w:tplc="B60C58D0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35EB3CCF"/>
    <w:multiLevelType w:val="hybridMultilevel"/>
    <w:tmpl w:val="7BC48214"/>
    <w:lvl w:ilvl="0" w:tplc="D8967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23E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52170"/>
    <w:multiLevelType w:val="hybridMultilevel"/>
    <w:tmpl w:val="A206570C"/>
    <w:lvl w:ilvl="0" w:tplc="C748BDDE">
      <w:start w:val="1"/>
      <w:numFmt w:val="bullet"/>
      <w:pStyle w:val="ListBullet6"/>
      <w:lvlText w:val=""/>
      <w:lvlJc w:val="left"/>
      <w:pPr>
        <w:ind w:left="2304" w:hanging="360"/>
      </w:pPr>
      <w:rPr>
        <w:rFonts w:ascii="Wingdings 2" w:hAnsi="Wingdings 2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3" w15:restartNumberingAfterBreak="0">
    <w:nsid w:val="513A6984"/>
    <w:multiLevelType w:val="hybridMultilevel"/>
    <w:tmpl w:val="918AE258"/>
    <w:lvl w:ilvl="0" w:tplc="F1889010">
      <w:start w:val="1"/>
      <w:numFmt w:val="decimal"/>
      <w:pStyle w:val="Heading3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252AA"/>
    <w:multiLevelType w:val="hybridMultilevel"/>
    <w:tmpl w:val="72B622A2"/>
    <w:lvl w:ilvl="0" w:tplc="0E66C49E">
      <w:start w:val="1"/>
      <w:numFmt w:val="lowerLetter"/>
      <w:pStyle w:val="NumberedList2"/>
      <w:lvlText w:val="%1."/>
      <w:lvlJc w:val="left"/>
      <w:pPr>
        <w:ind w:left="99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564E47DE"/>
    <w:multiLevelType w:val="hybridMultilevel"/>
    <w:tmpl w:val="2416D538"/>
    <w:lvl w:ilvl="0" w:tplc="B24EF712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15" w:hanging="360"/>
      </w:pPr>
    </w:lvl>
    <w:lvl w:ilvl="2" w:tplc="1009001B" w:tentative="1">
      <w:start w:val="1"/>
      <w:numFmt w:val="lowerRoman"/>
      <w:lvlText w:val="%3."/>
      <w:lvlJc w:val="right"/>
      <w:pPr>
        <w:ind w:left="2235" w:hanging="180"/>
      </w:pPr>
    </w:lvl>
    <w:lvl w:ilvl="3" w:tplc="1009000F" w:tentative="1">
      <w:start w:val="1"/>
      <w:numFmt w:val="decimal"/>
      <w:lvlText w:val="%4."/>
      <w:lvlJc w:val="left"/>
      <w:pPr>
        <w:ind w:left="2955" w:hanging="360"/>
      </w:pPr>
    </w:lvl>
    <w:lvl w:ilvl="4" w:tplc="10090019" w:tentative="1">
      <w:start w:val="1"/>
      <w:numFmt w:val="lowerLetter"/>
      <w:lvlText w:val="%5."/>
      <w:lvlJc w:val="left"/>
      <w:pPr>
        <w:ind w:left="3675" w:hanging="360"/>
      </w:pPr>
    </w:lvl>
    <w:lvl w:ilvl="5" w:tplc="1009001B" w:tentative="1">
      <w:start w:val="1"/>
      <w:numFmt w:val="lowerRoman"/>
      <w:lvlText w:val="%6."/>
      <w:lvlJc w:val="right"/>
      <w:pPr>
        <w:ind w:left="4395" w:hanging="180"/>
      </w:pPr>
    </w:lvl>
    <w:lvl w:ilvl="6" w:tplc="1009000F" w:tentative="1">
      <w:start w:val="1"/>
      <w:numFmt w:val="decimal"/>
      <w:lvlText w:val="%7."/>
      <w:lvlJc w:val="left"/>
      <w:pPr>
        <w:ind w:left="5115" w:hanging="360"/>
      </w:pPr>
    </w:lvl>
    <w:lvl w:ilvl="7" w:tplc="10090019" w:tentative="1">
      <w:start w:val="1"/>
      <w:numFmt w:val="lowerLetter"/>
      <w:lvlText w:val="%8."/>
      <w:lvlJc w:val="left"/>
      <w:pPr>
        <w:ind w:left="5835" w:hanging="360"/>
      </w:pPr>
    </w:lvl>
    <w:lvl w:ilvl="8" w:tplc="10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 w15:restartNumberingAfterBreak="0">
    <w:nsid w:val="69860A78"/>
    <w:multiLevelType w:val="multilevel"/>
    <w:tmpl w:val="CD7472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3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"/>
      <w:lvlJc w:val="left"/>
      <w:pPr>
        <w:ind w:left="1080" w:hanging="360"/>
      </w:pPr>
      <w:rPr>
        <w:rFonts w:ascii="Wingdings 3" w:hAnsi="Wingdings 3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AA5001A"/>
    <w:multiLevelType w:val="hybridMultilevel"/>
    <w:tmpl w:val="A37EB4F0"/>
    <w:lvl w:ilvl="0" w:tplc="0F90772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C1003"/>
    <w:multiLevelType w:val="multilevel"/>
    <w:tmpl w:val="2F58A53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66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836772D"/>
    <w:multiLevelType w:val="hybridMultilevel"/>
    <w:tmpl w:val="F4F04728"/>
    <w:lvl w:ilvl="0" w:tplc="500C6F80">
      <w:start w:val="1"/>
      <w:numFmt w:val="bullet"/>
      <w:pStyle w:val="ListBullet5"/>
      <w:lvlText w:val=""/>
      <w:lvlJc w:val="left"/>
      <w:pPr>
        <w:ind w:left="2070" w:hanging="360"/>
      </w:pPr>
      <w:rPr>
        <w:rFonts w:ascii="Wingdings 3" w:hAnsi="Wingdings 3" w:hint="default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8"/>
  </w:num>
  <w:num w:numId="5">
    <w:abstractNumId w:val="19"/>
  </w:num>
  <w:num w:numId="6">
    <w:abstractNumId w:val="16"/>
  </w:num>
  <w:num w:numId="7">
    <w:abstractNumId w:val="9"/>
  </w:num>
  <w:num w:numId="8">
    <w:abstractNumId w:val="1"/>
  </w:num>
  <w:num w:numId="9">
    <w:abstractNumId w:val="17"/>
  </w:num>
  <w:num w:numId="10">
    <w:abstractNumId w:val="12"/>
  </w:num>
  <w:num w:numId="11">
    <w:abstractNumId w:val="5"/>
  </w:num>
  <w:num w:numId="12">
    <w:abstractNumId w:val="11"/>
  </w:num>
  <w:num w:numId="13">
    <w:abstractNumId w:val="5"/>
    <w:lvlOverride w:ilvl="0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</w:num>
  <w:num w:numId="16">
    <w:abstractNumId w:val="9"/>
  </w:num>
  <w:num w:numId="17">
    <w:abstractNumId w:val="16"/>
  </w:num>
  <w:num w:numId="18">
    <w:abstractNumId w:val="8"/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10"/>
  </w:num>
  <w:num w:numId="28">
    <w:abstractNumId w:val="10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10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5"/>
    <w:lvlOverride w:ilvl="0">
      <w:startOverride w:val="1"/>
    </w:lvlOverride>
  </w:num>
  <w:num w:numId="33">
    <w:abstractNumId w:val="5"/>
  </w:num>
  <w:num w:numId="34">
    <w:abstractNumId w:val="5"/>
  </w:num>
  <w:num w:numId="35">
    <w:abstractNumId w:val="5"/>
    <w:lvlOverride w:ilvl="0">
      <w:startOverride w:val="1"/>
    </w:lvlOverride>
  </w:num>
  <w:num w:numId="36">
    <w:abstractNumId w:val="14"/>
  </w:num>
  <w:num w:numId="37">
    <w:abstractNumId w:val="2"/>
  </w:num>
  <w:num w:numId="38">
    <w:abstractNumId w:val="13"/>
  </w:num>
  <w:num w:numId="39">
    <w:abstractNumId w:val="7"/>
  </w:num>
  <w:num w:numId="40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52"/>
    <w:rsid w:val="000078BF"/>
    <w:rsid w:val="000257AF"/>
    <w:rsid w:val="0003569D"/>
    <w:rsid w:val="00045A1F"/>
    <w:rsid w:val="00045C17"/>
    <w:rsid w:val="00072B6A"/>
    <w:rsid w:val="0008565F"/>
    <w:rsid w:val="000B0CEC"/>
    <w:rsid w:val="000C23DC"/>
    <w:rsid w:val="000D5B8A"/>
    <w:rsid w:val="000F4B1E"/>
    <w:rsid w:val="00102A9B"/>
    <w:rsid w:val="001314B2"/>
    <w:rsid w:val="00152163"/>
    <w:rsid w:val="00152A6D"/>
    <w:rsid w:val="00171DC1"/>
    <w:rsid w:val="001761CF"/>
    <w:rsid w:val="00186178"/>
    <w:rsid w:val="00191A92"/>
    <w:rsid w:val="001A2044"/>
    <w:rsid w:val="001A20FC"/>
    <w:rsid w:val="001A6933"/>
    <w:rsid w:val="001C4B1A"/>
    <w:rsid w:val="001D4305"/>
    <w:rsid w:val="001E5CBE"/>
    <w:rsid w:val="00205169"/>
    <w:rsid w:val="00207A05"/>
    <w:rsid w:val="00217971"/>
    <w:rsid w:val="00217F59"/>
    <w:rsid w:val="00223255"/>
    <w:rsid w:val="002341AC"/>
    <w:rsid w:val="00243A1B"/>
    <w:rsid w:val="002645F0"/>
    <w:rsid w:val="00283EBF"/>
    <w:rsid w:val="002949C1"/>
    <w:rsid w:val="002A126F"/>
    <w:rsid w:val="002A2470"/>
    <w:rsid w:val="002B1085"/>
    <w:rsid w:val="002C2E8F"/>
    <w:rsid w:val="002D0DDA"/>
    <w:rsid w:val="002F374B"/>
    <w:rsid w:val="002F743B"/>
    <w:rsid w:val="0031348F"/>
    <w:rsid w:val="00314E78"/>
    <w:rsid w:val="00327C46"/>
    <w:rsid w:val="0035505B"/>
    <w:rsid w:val="00363F98"/>
    <w:rsid w:val="00384210"/>
    <w:rsid w:val="00386715"/>
    <w:rsid w:val="00390671"/>
    <w:rsid w:val="00393319"/>
    <w:rsid w:val="003B09E3"/>
    <w:rsid w:val="003B3511"/>
    <w:rsid w:val="003B5831"/>
    <w:rsid w:val="003F03F7"/>
    <w:rsid w:val="003F6C34"/>
    <w:rsid w:val="003F7161"/>
    <w:rsid w:val="003F74D8"/>
    <w:rsid w:val="00401DAF"/>
    <w:rsid w:val="00417AC2"/>
    <w:rsid w:val="00421257"/>
    <w:rsid w:val="00421EA7"/>
    <w:rsid w:val="00422E1E"/>
    <w:rsid w:val="0042390D"/>
    <w:rsid w:val="0042467A"/>
    <w:rsid w:val="0043157C"/>
    <w:rsid w:val="00431993"/>
    <w:rsid w:val="0043573A"/>
    <w:rsid w:val="00463691"/>
    <w:rsid w:val="00473682"/>
    <w:rsid w:val="004873AC"/>
    <w:rsid w:val="00490A29"/>
    <w:rsid w:val="004B187F"/>
    <w:rsid w:val="004C0561"/>
    <w:rsid w:val="004C7ABA"/>
    <w:rsid w:val="004E2153"/>
    <w:rsid w:val="00530817"/>
    <w:rsid w:val="00534827"/>
    <w:rsid w:val="00547E0C"/>
    <w:rsid w:val="00550249"/>
    <w:rsid w:val="00551464"/>
    <w:rsid w:val="005618DA"/>
    <w:rsid w:val="00597C36"/>
    <w:rsid w:val="005A2D50"/>
    <w:rsid w:val="005A604F"/>
    <w:rsid w:val="005B2C21"/>
    <w:rsid w:val="005C0B30"/>
    <w:rsid w:val="005C0D53"/>
    <w:rsid w:val="005C6627"/>
    <w:rsid w:val="005D1598"/>
    <w:rsid w:val="005D20E9"/>
    <w:rsid w:val="005D2E69"/>
    <w:rsid w:val="005D7466"/>
    <w:rsid w:val="005F48C6"/>
    <w:rsid w:val="006150FA"/>
    <w:rsid w:val="0063239B"/>
    <w:rsid w:val="00632F71"/>
    <w:rsid w:val="00642B19"/>
    <w:rsid w:val="00666822"/>
    <w:rsid w:val="00672716"/>
    <w:rsid w:val="00673266"/>
    <w:rsid w:val="006826C7"/>
    <w:rsid w:val="006A3EA2"/>
    <w:rsid w:val="006B455B"/>
    <w:rsid w:val="006B6C5B"/>
    <w:rsid w:val="006C4A1A"/>
    <w:rsid w:val="006D1523"/>
    <w:rsid w:val="006D798C"/>
    <w:rsid w:val="006F2962"/>
    <w:rsid w:val="006F38E8"/>
    <w:rsid w:val="007006EA"/>
    <w:rsid w:val="00704D29"/>
    <w:rsid w:val="007149D5"/>
    <w:rsid w:val="00730DD1"/>
    <w:rsid w:val="00742C69"/>
    <w:rsid w:val="00772FC5"/>
    <w:rsid w:val="00776310"/>
    <w:rsid w:val="00782B37"/>
    <w:rsid w:val="00787F8C"/>
    <w:rsid w:val="007B1207"/>
    <w:rsid w:val="007B4BE1"/>
    <w:rsid w:val="007D0FAB"/>
    <w:rsid w:val="007E6A64"/>
    <w:rsid w:val="007F02C3"/>
    <w:rsid w:val="00805E06"/>
    <w:rsid w:val="0082014C"/>
    <w:rsid w:val="00820891"/>
    <w:rsid w:val="00826285"/>
    <w:rsid w:val="00836ACF"/>
    <w:rsid w:val="00853B6F"/>
    <w:rsid w:val="0087432C"/>
    <w:rsid w:val="0087459D"/>
    <w:rsid w:val="00875266"/>
    <w:rsid w:val="00880898"/>
    <w:rsid w:val="008854BE"/>
    <w:rsid w:val="008910D2"/>
    <w:rsid w:val="00891889"/>
    <w:rsid w:val="00892D95"/>
    <w:rsid w:val="008B60C1"/>
    <w:rsid w:val="008C388C"/>
    <w:rsid w:val="008C713B"/>
    <w:rsid w:val="008F3127"/>
    <w:rsid w:val="00907EB2"/>
    <w:rsid w:val="0091603A"/>
    <w:rsid w:val="0092514B"/>
    <w:rsid w:val="00951DE2"/>
    <w:rsid w:val="009527E3"/>
    <w:rsid w:val="009569F1"/>
    <w:rsid w:val="00961A14"/>
    <w:rsid w:val="00972556"/>
    <w:rsid w:val="00997552"/>
    <w:rsid w:val="009B29A4"/>
    <w:rsid w:val="009C366E"/>
    <w:rsid w:val="009E1B52"/>
    <w:rsid w:val="009F2561"/>
    <w:rsid w:val="009F525A"/>
    <w:rsid w:val="00A0756E"/>
    <w:rsid w:val="00A464CB"/>
    <w:rsid w:val="00A47368"/>
    <w:rsid w:val="00A52440"/>
    <w:rsid w:val="00A7581C"/>
    <w:rsid w:val="00A8149D"/>
    <w:rsid w:val="00A8335A"/>
    <w:rsid w:val="00A9704E"/>
    <w:rsid w:val="00AD5E6A"/>
    <w:rsid w:val="00AF05FF"/>
    <w:rsid w:val="00AF25D8"/>
    <w:rsid w:val="00AF2DFE"/>
    <w:rsid w:val="00B03A12"/>
    <w:rsid w:val="00B11871"/>
    <w:rsid w:val="00B159FB"/>
    <w:rsid w:val="00B20042"/>
    <w:rsid w:val="00B20690"/>
    <w:rsid w:val="00B276C0"/>
    <w:rsid w:val="00B334D2"/>
    <w:rsid w:val="00B34E3B"/>
    <w:rsid w:val="00B36B18"/>
    <w:rsid w:val="00B565FF"/>
    <w:rsid w:val="00B65FB6"/>
    <w:rsid w:val="00B73670"/>
    <w:rsid w:val="00B81627"/>
    <w:rsid w:val="00B93121"/>
    <w:rsid w:val="00BA0440"/>
    <w:rsid w:val="00BA30EF"/>
    <w:rsid w:val="00BA655E"/>
    <w:rsid w:val="00BA6DF9"/>
    <w:rsid w:val="00BB12D8"/>
    <w:rsid w:val="00BB4B09"/>
    <w:rsid w:val="00BB56A8"/>
    <w:rsid w:val="00BC3F06"/>
    <w:rsid w:val="00BC6318"/>
    <w:rsid w:val="00BE5207"/>
    <w:rsid w:val="00C01494"/>
    <w:rsid w:val="00C01AFC"/>
    <w:rsid w:val="00C0300F"/>
    <w:rsid w:val="00C22831"/>
    <w:rsid w:val="00C2525D"/>
    <w:rsid w:val="00C3208B"/>
    <w:rsid w:val="00C352E7"/>
    <w:rsid w:val="00C4299B"/>
    <w:rsid w:val="00C640BB"/>
    <w:rsid w:val="00C647F7"/>
    <w:rsid w:val="00C90CC5"/>
    <w:rsid w:val="00C95A87"/>
    <w:rsid w:val="00CA79B7"/>
    <w:rsid w:val="00CC3F5C"/>
    <w:rsid w:val="00CD3726"/>
    <w:rsid w:val="00CD44E7"/>
    <w:rsid w:val="00CE0427"/>
    <w:rsid w:val="00D02BD9"/>
    <w:rsid w:val="00D154FF"/>
    <w:rsid w:val="00D20CD4"/>
    <w:rsid w:val="00D429F4"/>
    <w:rsid w:val="00D444B1"/>
    <w:rsid w:val="00D45C51"/>
    <w:rsid w:val="00D56963"/>
    <w:rsid w:val="00D85BDA"/>
    <w:rsid w:val="00D879BF"/>
    <w:rsid w:val="00DC0710"/>
    <w:rsid w:val="00E069F5"/>
    <w:rsid w:val="00E13465"/>
    <w:rsid w:val="00E27550"/>
    <w:rsid w:val="00E30EB8"/>
    <w:rsid w:val="00E46CAC"/>
    <w:rsid w:val="00E53C9F"/>
    <w:rsid w:val="00E60AF1"/>
    <w:rsid w:val="00E947AE"/>
    <w:rsid w:val="00EC4D06"/>
    <w:rsid w:val="00ED594B"/>
    <w:rsid w:val="00EE40AD"/>
    <w:rsid w:val="00EE6281"/>
    <w:rsid w:val="00EF5A7F"/>
    <w:rsid w:val="00F10438"/>
    <w:rsid w:val="00F26305"/>
    <w:rsid w:val="00F26576"/>
    <w:rsid w:val="00F343E6"/>
    <w:rsid w:val="00F41003"/>
    <w:rsid w:val="00F50A77"/>
    <w:rsid w:val="00F63DCA"/>
    <w:rsid w:val="00F96DB9"/>
    <w:rsid w:val="00FC03D2"/>
    <w:rsid w:val="00FC0FE2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92BA87E"/>
  <w15:chartTrackingRefBased/>
  <w15:docId w15:val="{78DA7192-19D6-4ECC-9CF9-6C9ED967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9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81C"/>
    <w:pPr>
      <w:tabs>
        <w:tab w:val="left" w:pos="432"/>
      </w:tabs>
    </w:pPr>
    <w:rPr>
      <w:rFonts w:ascii="Calibri" w:hAnsi="Calibri"/>
      <w:sz w:val="24"/>
      <w:lang w:val="en-CA"/>
    </w:rPr>
  </w:style>
  <w:style w:type="paragraph" w:styleId="Heading1">
    <w:name w:val="heading 1"/>
    <w:next w:val="Normal"/>
    <w:link w:val="Heading1Char"/>
    <w:autoRedefine/>
    <w:uiPriority w:val="9"/>
    <w:qFormat/>
    <w:rsid w:val="00772FC5"/>
    <w:pPr>
      <w:keepNext/>
      <w:keepLines/>
      <w:numPr>
        <w:numId w:val="4"/>
      </w:numPr>
      <w:pBdr>
        <w:bottom w:val="single" w:sz="4" w:space="3" w:color="003366"/>
      </w:pBdr>
      <w:tabs>
        <w:tab w:val="left" w:pos="432"/>
      </w:tabs>
      <w:spacing w:before="360" w:after="240" w:line="420" w:lineRule="exact"/>
      <w:ind w:left="0" w:firstLine="0"/>
      <w:contextualSpacing/>
      <w:outlineLvl w:val="0"/>
    </w:pPr>
    <w:rPr>
      <w:rFonts w:ascii="Lucida Bright" w:eastAsia="Times New Roman" w:hAnsi="Lucida Bright" w:cs="Times New Roman"/>
      <w:b/>
      <w:bCs/>
      <w:color w:val="002A5C"/>
      <w:sz w:val="35"/>
      <w:szCs w:val="28"/>
      <w:lang w:val="en-CA" w:eastAsia="en-CA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C4A1A"/>
    <w:pPr>
      <w:numPr>
        <w:ilvl w:val="1"/>
      </w:numPr>
      <w:pBdr>
        <w:bottom w:val="none" w:sz="0" w:space="0" w:color="auto"/>
      </w:pBdr>
      <w:tabs>
        <w:tab w:val="clear" w:pos="432"/>
        <w:tab w:val="left" w:pos="720"/>
      </w:tabs>
      <w:spacing w:before="240" w:after="60" w:line="372" w:lineRule="exact"/>
      <w:ind w:left="720" w:hanging="720"/>
      <w:outlineLvl w:val="1"/>
    </w:pPr>
    <w:rPr>
      <w:sz w:val="31"/>
      <w:szCs w:val="34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6C4A1A"/>
    <w:pPr>
      <w:numPr>
        <w:ilvl w:val="2"/>
      </w:numPr>
      <w:tabs>
        <w:tab w:val="clear" w:pos="720"/>
        <w:tab w:val="left" w:pos="900"/>
      </w:tabs>
      <w:spacing w:after="0" w:line="324" w:lineRule="exact"/>
      <w:ind w:left="907" w:hanging="907"/>
      <w:outlineLvl w:val="2"/>
    </w:pPr>
    <w:rPr>
      <w:sz w:val="27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6C4A1A"/>
    <w:pPr>
      <w:numPr>
        <w:ilvl w:val="3"/>
      </w:numPr>
      <w:tabs>
        <w:tab w:val="clear" w:pos="900"/>
        <w:tab w:val="left" w:pos="1080"/>
      </w:tabs>
      <w:spacing w:line="276" w:lineRule="exact"/>
      <w:ind w:left="1080" w:hanging="1080"/>
      <w:outlineLvl w:val="3"/>
    </w:pPr>
    <w:rPr>
      <w:sz w:val="23"/>
    </w:rPr>
  </w:style>
  <w:style w:type="paragraph" w:styleId="Heading5">
    <w:name w:val="heading 5"/>
    <w:next w:val="Normal"/>
    <w:link w:val="Heading5Char"/>
    <w:autoRedefine/>
    <w:uiPriority w:val="9"/>
    <w:unhideWhenUsed/>
    <w:qFormat/>
    <w:rsid w:val="006C4A1A"/>
    <w:pPr>
      <w:numPr>
        <w:ilvl w:val="4"/>
        <w:numId w:val="4"/>
      </w:numPr>
      <w:tabs>
        <w:tab w:val="left" w:pos="1166"/>
      </w:tabs>
      <w:spacing w:before="240" w:after="0" w:line="240" w:lineRule="exact"/>
      <w:ind w:left="1166" w:hanging="1166"/>
      <w:contextualSpacing/>
      <w:outlineLvl w:val="4"/>
    </w:pPr>
    <w:rPr>
      <w:rFonts w:ascii="Lucida Bright" w:eastAsia="Times New Roman" w:hAnsi="Lucida Bright" w:cs="Times New Roman"/>
      <w:b/>
      <w:bCs/>
      <w:color w:val="002A5C"/>
      <w:szCs w:val="34"/>
      <w:lang w:val="en-CA" w:eastAsia="en-CA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rsid w:val="00875266"/>
    <w:pPr>
      <w:numPr>
        <w:ilvl w:val="5"/>
      </w:numPr>
      <w:outlineLvl w:val="5"/>
    </w:pPr>
    <w:rPr>
      <w:iCs/>
      <w:sz w:val="26"/>
    </w:rPr>
  </w:style>
  <w:style w:type="paragraph" w:styleId="Heading7">
    <w:name w:val="heading 7"/>
    <w:basedOn w:val="Heading6"/>
    <w:next w:val="Normal"/>
    <w:link w:val="Heading7Char"/>
    <w:uiPriority w:val="9"/>
    <w:unhideWhenUsed/>
    <w:rsid w:val="001761CF"/>
    <w:pPr>
      <w:numPr>
        <w:ilvl w:val="6"/>
      </w:numPr>
      <w:outlineLvl w:val="6"/>
    </w:pPr>
    <w:rPr>
      <w:iCs w:val="0"/>
      <w:color w:val="1F497D"/>
    </w:rPr>
  </w:style>
  <w:style w:type="paragraph" w:styleId="Heading8">
    <w:name w:val="heading 8"/>
    <w:basedOn w:val="Heading7"/>
    <w:next w:val="Normal"/>
    <w:link w:val="Heading8Char"/>
    <w:uiPriority w:val="9"/>
    <w:unhideWhenUsed/>
    <w:rsid w:val="001761CF"/>
    <w:pPr>
      <w:numPr>
        <w:ilvl w:val="7"/>
      </w:numPr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unhideWhenUsed/>
    <w:rsid w:val="001761CF"/>
    <w:pPr>
      <w:numPr>
        <w:ilvl w:val="8"/>
      </w:numPr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FC5"/>
    <w:rPr>
      <w:rFonts w:ascii="Lucida Bright" w:eastAsia="Times New Roman" w:hAnsi="Lucida Bright" w:cs="Times New Roman"/>
      <w:b/>
      <w:bCs/>
      <w:color w:val="002A5C"/>
      <w:sz w:val="35"/>
      <w:szCs w:val="28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6C4A1A"/>
    <w:rPr>
      <w:rFonts w:ascii="Lucida Bright" w:eastAsia="Times New Roman" w:hAnsi="Lucida Bright" w:cs="Times New Roman"/>
      <w:b/>
      <w:bCs/>
      <w:color w:val="002A5C"/>
      <w:sz w:val="31"/>
      <w:szCs w:val="34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6C4A1A"/>
    <w:rPr>
      <w:rFonts w:ascii="Lucida Bright" w:eastAsia="Times New Roman" w:hAnsi="Lucida Bright" w:cs="Times New Roman"/>
      <w:b/>
      <w:bCs/>
      <w:color w:val="002A5C"/>
      <w:sz w:val="27"/>
      <w:szCs w:val="34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6C4A1A"/>
    <w:rPr>
      <w:rFonts w:ascii="Lucida Bright" w:eastAsia="Times New Roman" w:hAnsi="Lucida Bright" w:cs="Times New Roman"/>
      <w:b/>
      <w:bCs/>
      <w:color w:val="002A5C"/>
      <w:sz w:val="23"/>
      <w:szCs w:val="34"/>
      <w:lang w:val="en-CA"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6C4A1A"/>
    <w:rPr>
      <w:rFonts w:ascii="Lucida Bright" w:eastAsia="Times New Roman" w:hAnsi="Lucida Bright" w:cs="Times New Roman"/>
      <w:b/>
      <w:bCs/>
      <w:color w:val="002A5C"/>
      <w:szCs w:val="34"/>
      <w:lang w:val="en-CA"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875266"/>
    <w:rPr>
      <w:rFonts w:ascii="Calibri" w:eastAsia="Times New Roman" w:hAnsi="Calibri" w:cs="Times New Roman"/>
      <w:b/>
      <w:bCs/>
      <w:i/>
      <w:iCs/>
      <w:sz w:val="26"/>
      <w:szCs w:val="34"/>
      <w:lang w:val="en-CA" w:eastAsia="en-CA"/>
    </w:rPr>
  </w:style>
  <w:style w:type="character" w:customStyle="1" w:styleId="Heading7Char">
    <w:name w:val="Heading 7 Char"/>
    <w:basedOn w:val="DefaultParagraphFont"/>
    <w:link w:val="Heading7"/>
    <w:uiPriority w:val="9"/>
    <w:rsid w:val="001761CF"/>
    <w:rPr>
      <w:rFonts w:ascii="Calibri" w:eastAsia="Times New Roman" w:hAnsi="Calibri" w:cs="Times New Roman"/>
      <w:b/>
      <w:bCs/>
      <w:i/>
      <w:color w:val="1F497D"/>
      <w:sz w:val="26"/>
      <w:szCs w:val="34"/>
      <w:lang w:val="en-CA" w:eastAsia="en-CA"/>
    </w:rPr>
  </w:style>
  <w:style w:type="character" w:customStyle="1" w:styleId="Heading8Char">
    <w:name w:val="Heading 8 Char"/>
    <w:basedOn w:val="DefaultParagraphFont"/>
    <w:link w:val="Heading8"/>
    <w:uiPriority w:val="9"/>
    <w:rsid w:val="001761CF"/>
    <w:rPr>
      <w:rFonts w:ascii="Calibri" w:eastAsia="Times New Roman" w:hAnsi="Calibri" w:cs="Times New Roman"/>
      <w:b/>
      <w:bCs/>
      <w:i/>
      <w:color w:val="1F497D"/>
      <w:sz w:val="26"/>
      <w:lang w:val="en-CA" w:eastAsia="en-CA"/>
    </w:rPr>
  </w:style>
  <w:style w:type="character" w:customStyle="1" w:styleId="Heading9Char">
    <w:name w:val="Heading 9 Char"/>
    <w:basedOn w:val="DefaultParagraphFont"/>
    <w:link w:val="Heading9"/>
    <w:uiPriority w:val="9"/>
    <w:rsid w:val="001761CF"/>
    <w:rPr>
      <w:rFonts w:ascii="Calibri" w:eastAsia="Times New Roman" w:hAnsi="Calibri" w:cs="Times New Roman"/>
      <w:b/>
      <w:bCs/>
      <w:i/>
      <w:iCs/>
      <w:color w:val="1F497D"/>
      <w:sz w:val="26"/>
      <w:lang w:val="en-CA" w:eastAsia="en-CA"/>
    </w:rPr>
  </w:style>
  <w:style w:type="paragraph" w:customStyle="1" w:styleId="TableTextEmphasis">
    <w:name w:val="Table Text Emphasis"/>
    <w:basedOn w:val="TableText"/>
    <w:autoRedefine/>
    <w:qFormat/>
    <w:rsid w:val="005D2E69"/>
    <w:pPr>
      <w:spacing w:after="0" w:line="240" w:lineRule="auto"/>
    </w:pPr>
    <w:rPr>
      <w:i/>
    </w:rPr>
  </w:style>
  <w:style w:type="paragraph" w:styleId="ListBullet">
    <w:name w:val="List Bullet"/>
    <w:basedOn w:val="Normal"/>
    <w:autoRedefine/>
    <w:uiPriority w:val="99"/>
    <w:unhideWhenUsed/>
    <w:qFormat/>
    <w:rsid w:val="00D879BF"/>
    <w:pPr>
      <w:numPr>
        <w:numId w:val="9"/>
      </w:numPr>
      <w:spacing w:after="0"/>
      <w:ind w:left="605" w:hanging="245"/>
      <w:contextualSpacing/>
    </w:pPr>
    <w:rPr>
      <w:color w:val="000000" w:themeColor="text1"/>
    </w:rPr>
  </w:style>
  <w:style w:type="paragraph" w:styleId="ListBullet2">
    <w:name w:val="List Bullet 2"/>
    <w:basedOn w:val="Normal"/>
    <w:autoRedefine/>
    <w:uiPriority w:val="99"/>
    <w:unhideWhenUsed/>
    <w:rsid w:val="00A47368"/>
    <w:pPr>
      <w:numPr>
        <w:ilvl w:val="2"/>
        <w:numId w:val="7"/>
      </w:numPr>
      <w:spacing w:after="0"/>
      <w:ind w:left="850" w:hanging="245"/>
    </w:pPr>
    <w:rPr>
      <w:color w:val="000000" w:themeColor="text1"/>
      <w:szCs w:val="24"/>
    </w:rPr>
  </w:style>
  <w:style w:type="paragraph" w:styleId="ListBullet3">
    <w:name w:val="List Bullet 3"/>
    <w:basedOn w:val="Normal"/>
    <w:autoRedefine/>
    <w:uiPriority w:val="99"/>
    <w:unhideWhenUsed/>
    <w:rsid w:val="00D879BF"/>
    <w:pPr>
      <w:numPr>
        <w:ilvl w:val="1"/>
        <w:numId w:val="6"/>
      </w:numPr>
      <w:spacing w:after="0"/>
      <w:ind w:left="1095" w:hanging="245"/>
      <w:contextualSpacing/>
    </w:pPr>
    <w:rPr>
      <w:color w:val="000000" w:themeColor="text1"/>
    </w:rPr>
  </w:style>
  <w:style w:type="paragraph" w:styleId="ListBullet4">
    <w:name w:val="List Bullet 4"/>
    <w:autoRedefine/>
    <w:uiPriority w:val="99"/>
    <w:unhideWhenUsed/>
    <w:rsid w:val="00D879BF"/>
    <w:pPr>
      <w:numPr>
        <w:ilvl w:val="4"/>
        <w:numId w:val="8"/>
      </w:numPr>
      <w:spacing w:after="0" w:line="240" w:lineRule="auto"/>
      <w:ind w:left="1339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styleId="ListBullet5">
    <w:name w:val="List Bullet 5"/>
    <w:autoRedefine/>
    <w:uiPriority w:val="99"/>
    <w:unhideWhenUsed/>
    <w:rsid w:val="009F525A"/>
    <w:pPr>
      <w:numPr>
        <w:numId w:val="5"/>
      </w:numPr>
      <w:spacing w:after="0" w:line="240" w:lineRule="auto"/>
      <w:ind w:left="1584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numbering" w:customStyle="1" w:styleId="ListBullets">
    <w:name w:val="ListBullets"/>
    <w:uiPriority w:val="99"/>
    <w:rsid w:val="00672716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autoRedefine/>
    <w:qFormat/>
    <w:rsid w:val="00FC0FE2"/>
    <w:pPr>
      <w:spacing w:before="240" w:after="120" w:line="634" w:lineRule="exact"/>
      <w:contextualSpacing/>
      <w:jc w:val="center"/>
    </w:pPr>
    <w:rPr>
      <w:rFonts w:ascii="Lucida Bright" w:hAnsi="Lucida Bright"/>
      <w:b/>
      <w:color w:val="002A5C"/>
      <w:spacing w:val="5"/>
      <w:kern w:val="28"/>
      <w:sz w:val="42"/>
      <w:szCs w:val="52"/>
    </w:rPr>
  </w:style>
  <w:style w:type="character" w:customStyle="1" w:styleId="TitleChar">
    <w:name w:val="Title Char"/>
    <w:basedOn w:val="DefaultParagraphFont"/>
    <w:link w:val="Title"/>
    <w:rsid w:val="00FC0FE2"/>
    <w:rPr>
      <w:rFonts w:ascii="Lucida Bright" w:hAnsi="Lucida Bright"/>
      <w:b/>
      <w:color w:val="002A5C"/>
      <w:spacing w:val="5"/>
      <w:kern w:val="28"/>
      <w:sz w:val="42"/>
      <w:szCs w:val="52"/>
      <w:lang w:val="en-CA"/>
    </w:rPr>
  </w:style>
  <w:style w:type="paragraph" w:styleId="Subtitle">
    <w:name w:val="Subtitle"/>
    <w:basedOn w:val="Title"/>
    <w:next w:val="Normal"/>
    <w:link w:val="SubtitleChar"/>
    <w:autoRedefine/>
    <w:qFormat/>
    <w:rsid w:val="00FC0FE2"/>
    <w:pPr>
      <w:spacing w:line="480" w:lineRule="exact"/>
    </w:pPr>
    <w:rPr>
      <w:rFonts w:ascii="Calibri" w:hAnsi="Calibri"/>
      <w:color w:val="000000" w:themeColor="text1"/>
      <w:sz w:val="38"/>
    </w:rPr>
  </w:style>
  <w:style w:type="character" w:customStyle="1" w:styleId="SubtitleChar">
    <w:name w:val="Subtitle Char"/>
    <w:basedOn w:val="DefaultParagraphFont"/>
    <w:link w:val="Subtitle"/>
    <w:rsid w:val="00FC0FE2"/>
    <w:rPr>
      <w:rFonts w:ascii="Calibri" w:hAnsi="Calibri"/>
      <w:b/>
      <w:color w:val="000000" w:themeColor="text1"/>
      <w:spacing w:val="5"/>
      <w:kern w:val="28"/>
      <w:sz w:val="38"/>
      <w:szCs w:val="52"/>
      <w:lang w:val="en-CA"/>
    </w:rPr>
  </w:style>
  <w:style w:type="paragraph" w:styleId="TOCHeading">
    <w:name w:val="TOC Heading"/>
    <w:next w:val="Normal"/>
    <w:autoRedefine/>
    <w:uiPriority w:val="39"/>
    <w:unhideWhenUsed/>
    <w:qFormat/>
    <w:rsid w:val="00D879BF"/>
    <w:pPr>
      <w:spacing w:before="240" w:after="120" w:line="384" w:lineRule="exact"/>
    </w:pPr>
    <w:rPr>
      <w:rFonts w:ascii="Lucida Bright" w:eastAsia="Times New Roman" w:hAnsi="Lucida Bright" w:cs="Times New Roman"/>
      <w:b/>
      <w:color w:val="002A5C"/>
      <w:sz w:val="35"/>
      <w:szCs w:val="22"/>
      <w:lang w:val="en-CA" w:eastAsia="en-CA"/>
    </w:rPr>
  </w:style>
  <w:style w:type="paragraph" w:styleId="TOC1">
    <w:name w:val="toc 1"/>
    <w:basedOn w:val="Normal"/>
    <w:next w:val="Normal"/>
    <w:autoRedefine/>
    <w:uiPriority w:val="39"/>
    <w:unhideWhenUsed/>
    <w:rsid w:val="00E27550"/>
    <w:pPr>
      <w:tabs>
        <w:tab w:val="left" w:pos="180"/>
        <w:tab w:val="right" w:leader="dot" w:pos="9350"/>
      </w:tabs>
      <w:spacing w:after="0"/>
      <w:ind w:left="187" w:hanging="187"/>
      <w:contextualSpacing/>
    </w:pPr>
    <w:rPr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E27550"/>
    <w:pPr>
      <w:tabs>
        <w:tab w:val="left" w:pos="540"/>
        <w:tab w:val="right" w:leader="dot" w:pos="9350"/>
      </w:tabs>
      <w:spacing w:after="0"/>
      <w:ind w:left="374" w:hanging="187"/>
      <w:contextualSpacing/>
    </w:pPr>
    <w:rPr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E27550"/>
    <w:pPr>
      <w:tabs>
        <w:tab w:val="left" w:pos="1170"/>
        <w:tab w:val="right" w:leader="dot" w:pos="9350"/>
      </w:tabs>
      <w:spacing w:after="0"/>
      <w:ind w:left="821" w:hanging="187"/>
      <w:contextualSpacing/>
    </w:pPr>
    <w:rPr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qFormat/>
    <w:rsid w:val="00BA0440"/>
    <w:rPr>
      <w:color w:val="002A5C"/>
      <w:u w:val="single"/>
    </w:rPr>
  </w:style>
  <w:style w:type="paragraph" w:styleId="ListParagraph">
    <w:name w:val="List Paragraph"/>
    <w:basedOn w:val="Normal"/>
    <w:uiPriority w:val="34"/>
    <w:rsid w:val="00B2069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D1523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E27550"/>
    <w:pPr>
      <w:tabs>
        <w:tab w:val="left" w:pos="1890"/>
        <w:tab w:val="right" w:leader="dot" w:pos="9350"/>
      </w:tabs>
      <w:spacing w:after="0"/>
      <w:ind w:left="1353" w:hanging="187"/>
      <w:contextualSpacing/>
    </w:pPr>
    <w:rPr>
      <w:noProof/>
      <w:color w:val="000000" w:themeColor="text1"/>
    </w:rPr>
  </w:style>
  <w:style w:type="paragraph" w:styleId="TOC5">
    <w:name w:val="toc 5"/>
    <w:basedOn w:val="Normal"/>
    <w:next w:val="Normal"/>
    <w:autoRedefine/>
    <w:uiPriority w:val="39"/>
    <w:unhideWhenUsed/>
    <w:rsid w:val="00D879BF"/>
    <w:pPr>
      <w:tabs>
        <w:tab w:val="left" w:pos="2790"/>
        <w:tab w:val="right" w:leader="dot" w:pos="9350"/>
      </w:tabs>
      <w:spacing w:after="0"/>
      <w:ind w:left="2073" w:hanging="187"/>
      <w:contextualSpacing/>
    </w:pPr>
    <w:rPr>
      <w:noProof/>
      <w:color w:val="000000" w:themeColor="text1"/>
    </w:rPr>
  </w:style>
  <w:style w:type="table" w:styleId="TableGrid">
    <w:name w:val="Table Grid"/>
    <w:basedOn w:val="TableNormal"/>
    <w:uiPriority w:val="59"/>
    <w:rsid w:val="00961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qFormat/>
    <w:rsid w:val="0082014C"/>
    <w:rPr>
      <w:b/>
      <w:sz w:val="22"/>
    </w:rPr>
  </w:style>
  <w:style w:type="paragraph" w:customStyle="1" w:styleId="TableText">
    <w:name w:val="Table Text"/>
    <w:basedOn w:val="Normal"/>
    <w:autoRedefine/>
    <w:qFormat/>
    <w:rsid w:val="004C7ABA"/>
    <w:rPr>
      <w:sz w:val="21"/>
    </w:rPr>
  </w:style>
  <w:style w:type="paragraph" w:customStyle="1" w:styleId="TableTextStrong">
    <w:name w:val="Table Text Strong"/>
    <w:basedOn w:val="TableText"/>
    <w:autoRedefine/>
    <w:qFormat/>
    <w:rsid w:val="00534827"/>
    <w:pPr>
      <w:spacing w:after="0"/>
      <w:contextualSpacing/>
    </w:pPr>
    <w:rPr>
      <w:b/>
    </w:rPr>
  </w:style>
  <w:style w:type="paragraph" w:styleId="Header">
    <w:name w:val="header"/>
    <w:basedOn w:val="Normal"/>
    <w:link w:val="HeaderChar"/>
    <w:autoRedefine/>
    <w:uiPriority w:val="99"/>
    <w:unhideWhenUsed/>
    <w:rsid w:val="005D1598"/>
    <w:pPr>
      <w:tabs>
        <w:tab w:val="right" w:pos="9360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D1598"/>
    <w:rPr>
      <w:rFonts w:ascii="Calibri" w:hAnsi="Calibri"/>
      <w:lang w:val="en-CA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5D1598"/>
    <w:pPr>
      <w:tabs>
        <w:tab w:val="left" w:pos="0"/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1598"/>
    <w:rPr>
      <w:rFonts w:ascii="Calibri" w:hAnsi="Calibri"/>
      <w:lang w:val="en-CA"/>
    </w:rPr>
  </w:style>
  <w:style w:type="character" w:styleId="Emphasis">
    <w:name w:val="Emphasis"/>
    <w:basedOn w:val="DefaultParagraphFont"/>
    <w:uiPriority w:val="20"/>
    <w:qFormat/>
    <w:rsid w:val="001C4B1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D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DB9"/>
    <w:rPr>
      <w:rFonts w:ascii="Segoe UI" w:hAnsi="Segoe UI" w:cs="Segoe UI"/>
      <w:sz w:val="18"/>
      <w:szCs w:val="18"/>
      <w:lang w:val="en-CA"/>
    </w:rPr>
  </w:style>
  <w:style w:type="character" w:styleId="PlaceholderText">
    <w:name w:val="Placeholder Text"/>
    <w:basedOn w:val="DefaultParagraphFont"/>
    <w:uiPriority w:val="99"/>
    <w:semiHidden/>
    <w:rsid w:val="00102A9B"/>
    <w:rPr>
      <w:color w:val="808080"/>
    </w:rPr>
  </w:style>
  <w:style w:type="paragraph" w:customStyle="1" w:styleId="ListBullet6">
    <w:name w:val="List Bullet 6"/>
    <w:autoRedefine/>
    <w:qFormat/>
    <w:rsid w:val="009F525A"/>
    <w:pPr>
      <w:numPr>
        <w:numId w:val="10"/>
      </w:numPr>
      <w:spacing w:after="0" w:line="240" w:lineRule="auto"/>
      <w:ind w:left="1829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customStyle="1" w:styleId="NumberedList1">
    <w:name w:val="Numbered List 1"/>
    <w:basedOn w:val="ListParagraph"/>
    <w:autoRedefine/>
    <w:qFormat/>
    <w:rsid w:val="000F4B1E"/>
    <w:pPr>
      <w:numPr>
        <w:numId w:val="11"/>
      </w:numPr>
      <w:tabs>
        <w:tab w:val="left" w:pos="1577"/>
      </w:tabs>
      <w:spacing w:after="0"/>
      <w:ind w:left="450" w:hanging="90"/>
    </w:pPr>
    <w:rPr>
      <w:color w:val="000000" w:themeColor="text1"/>
    </w:rPr>
  </w:style>
  <w:style w:type="paragraph" w:customStyle="1" w:styleId="NumberedList2">
    <w:name w:val="Numbered List 2"/>
    <w:autoRedefine/>
    <w:qFormat/>
    <w:rsid w:val="00D879BF"/>
    <w:pPr>
      <w:numPr>
        <w:numId w:val="36"/>
      </w:numPr>
      <w:spacing w:after="0"/>
      <w:ind w:left="850" w:hanging="245"/>
      <w:contextualSpacing/>
    </w:pPr>
    <w:rPr>
      <w:rFonts w:ascii="Calibri" w:hAnsi="Calibri"/>
      <w:color w:val="000000" w:themeColor="text1"/>
      <w:sz w:val="24"/>
      <w:lang w:val="en-CA"/>
    </w:rPr>
  </w:style>
  <w:style w:type="paragraph" w:customStyle="1" w:styleId="NumberedList3">
    <w:name w:val="Numbered List 3"/>
    <w:basedOn w:val="NumberedList1"/>
    <w:autoRedefine/>
    <w:qFormat/>
    <w:rsid w:val="00D879BF"/>
    <w:pPr>
      <w:numPr>
        <w:numId w:val="27"/>
      </w:numPr>
      <w:tabs>
        <w:tab w:val="clear" w:pos="1577"/>
      </w:tabs>
      <w:ind w:left="1095" w:hanging="245"/>
    </w:pPr>
  </w:style>
  <w:style w:type="paragraph" w:customStyle="1" w:styleId="TableTextBullet1">
    <w:name w:val="Table Text Bullet 1"/>
    <w:basedOn w:val="ListBullet"/>
    <w:autoRedefine/>
    <w:qFormat/>
    <w:rsid w:val="00045A1F"/>
    <w:pPr>
      <w:ind w:left="162" w:hanging="180"/>
    </w:pPr>
    <w:rPr>
      <w:sz w:val="21"/>
    </w:rPr>
  </w:style>
  <w:style w:type="paragraph" w:customStyle="1" w:styleId="TableTextBullet2">
    <w:name w:val="Table Text Bullet 2"/>
    <w:basedOn w:val="ListBullet2"/>
    <w:autoRedefine/>
    <w:qFormat/>
    <w:rsid w:val="007B4BE1"/>
    <w:pPr>
      <w:ind w:left="342" w:hanging="180"/>
    </w:pPr>
    <w:rPr>
      <w:sz w:val="21"/>
    </w:rPr>
  </w:style>
  <w:style w:type="paragraph" w:customStyle="1" w:styleId="TableTextBullet3">
    <w:name w:val="Table Text Bullet 3"/>
    <w:autoRedefine/>
    <w:qFormat/>
    <w:rsid w:val="004C7ABA"/>
    <w:pPr>
      <w:numPr>
        <w:numId w:val="18"/>
      </w:numPr>
      <w:spacing w:after="0" w:line="240" w:lineRule="auto"/>
      <w:ind w:left="522" w:hanging="180"/>
    </w:pPr>
    <w:rPr>
      <w:rFonts w:ascii="Calibri" w:hAnsi="Calibri"/>
      <w:sz w:val="21"/>
      <w:lang w:val="en-CA"/>
    </w:rPr>
  </w:style>
  <w:style w:type="paragraph" w:customStyle="1" w:styleId="Heading1nonumber">
    <w:name w:val="Heading 1 no number"/>
    <w:basedOn w:val="Heading1"/>
    <w:autoRedefine/>
    <w:qFormat/>
    <w:rsid w:val="006C4A1A"/>
    <w:pPr>
      <w:numPr>
        <w:numId w:val="0"/>
      </w:numPr>
      <w:tabs>
        <w:tab w:val="clear" w:pos="432"/>
      </w:tabs>
    </w:pPr>
  </w:style>
  <w:style w:type="paragraph" w:customStyle="1" w:styleId="Heading2nonumber">
    <w:name w:val="Heading 2 no number"/>
    <w:basedOn w:val="Heading2"/>
    <w:autoRedefine/>
    <w:qFormat/>
    <w:rsid w:val="00CC3F5C"/>
    <w:pPr>
      <w:numPr>
        <w:ilvl w:val="0"/>
        <w:numId w:val="0"/>
      </w:numPr>
      <w:tabs>
        <w:tab w:val="clear" w:pos="720"/>
      </w:tabs>
    </w:pPr>
  </w:style>
  <w:style w:type="paragraph" w:customStyle="1" w:styleId="Heading3nonumber">
    <w:name w:val="Heading 3 no number"/>
    <w:basedOn w:val="Heading3"/>
    <w:autoRedefine/>
    <w:qFormat/>
    <w:rsid w:val="00907EB2"/>
    <w:pPr>
      <w:numPr>
        <w:ilvl w:val="0"/>
        <w:numId w:val="0"/>
      </w:numPr>
      <w:tabs>
        <w:tab w:val="clear" w:pos="900"/>
      </w:tabs>
    </w:pPr>
  </w:style>
  <w:style w:type="paragraph" w:customStyle="1" w:styleId="Heading4nonumber">
    <w:name w:val="Heading 4 no number"/>
    <w:basedOn w:val="Heading4"/>
    <w:autoRedefine/>
    <w:qFormat/>
    <w:rsid w:val="00A7581C"/>
    <w:pPr>
      <w:numPr>
        <w:ilvl w:val="0"/>
        <w:numId w:val="0"/>
      </w:numPr>
      <w:tabs>
        <w:tab w:val="clear" w:pos="1080"/>
      </w:tabs>
    </w:pPr>
  </w:style>
  <w:style w:type="paragraph" w:customStyle="1" w:styleId="Heading5nonumber">
    <w:name w:val="Heading 5 no number"/>
    <w:basedOn w:val="Heading5"/>
    <w:autoRedefine/>
    <w:qFormat/>
    <w:rsid w:val="006C4A1A"/>
    <w:pPr>
      <w:numPr>
        <w:ilvl w:val="0"/>
        <w:numId w:val="0"/>
      </w:numPr>
      <w:tabs>
        <w:tab w:val="clear" w:pos="1166"/>
      </w:tabs>
    </w:pPr>
  </w:style>
  <w:style w:type="paragraph" w:customStyle="1" w:styleId="Heading3Numbered">
    <w:name w:val="Heading 3 Numbered"/>
    <w:basedOn w:val="Heading3nonumber"/>
    <w:autoRedefine/>
    <w:qFormat/>
    <w:rsid w:val="00384210"/>
    <w:pPr>
      <w:numPr>
        <w:numId w:val="38"/>
      </w:numPr>
      <w:ind w:left="540" w:hanging="540"/>
    </w:pPr>
  </w:style>
  <w:style w:type="paragraph" w:customStyle="1" w:styleId="Footnote">
    <w:name w:val="Footnote"/>
    <w:basedOn w:val="Normal"/>
    <w:autoRedefine/>
    <w:qFormat/>
    <w:rsid w:val="00327C46"/>
    <w:rPr>
      <w:bCs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DF92F16D27E4FB952776F95C6DA47" ma:contentTypeVersion="2" ma:contentTypeDescription="Create a new document." ma:contentTypeScope="" ma:versionID="a4509057f573997bd2bc1ba83734f9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40c9db9cf7a444d73bdfc2a9c401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374A6C-8CE1-4298-BA6C-544013D94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6BE25B-2E17-4922-9544-9AEA2D3A3DB6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325DF99-F484-4D5E-95C2-70EB281A62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86AB44-D2FB-4768-962E-13E765AA56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Template: Tenure Letter to Candidate Decision Not to Recommend Tenure PPAA 2015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Tenure Letter to Candidate Decision Not to Recommend Tenure PPAA 2015</dc:title>
  <dc:subject/>
  <dc:creator>VP Faculty and Academic Life</dc:creator>
  <cp:keywords/>
  <dc:description/>
  <cp:lastModifiedBy>Catherine Maloney</cp:lastModifiedBy>
  <cp:revision>2</cp:revision>
  <cp:lastPrinted>2015-01-12T14:34:00Z</cp:lastPrinted>
  <dcterms:created xsi:type="dcterms:W3CDTF">2021-10-21T17:59:00Z</dcterms:created>
  <dcterms:modified xsi:type="dcterms:W3CDTF">2021-10-21T17:59:00Z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0x0101006A9DF92F16D27E4FB952776F95C6DA47</vt:lpwstr>
  </property>
</Properties>
</file>