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B84A2" w14:textId="0DD1601D" w:rsidR="000257AF" w:rsidRDefault="000F4B1E" w:rsidP="000F4B1E">
      <w:pPr>
        <w:pStyle w:val="Heading1nonumber"/>
      </w:pPr>
      <w:r>
        <w:t>For</w:t>
      </w:r>
      <w:r w:rsidR="002616B5">
        <w:t xml:space="preserve"> Candidates Covered by the </w:t>
      </w:r>
      <w:r w:rsidRPr="002616B5">
        <w:rPr>
          <w:rStyle w:val="Emphasis"/>
        </w:rPr>
        <w:t xml:space="preserve">Policy and Procedures </w:t>
      </w:r>
      <w:r w:rsidR="002616B5" w:rsidRPr="002616B5">
        <w:rPr>
          <w:rStyle w:val="Emphasis"/>
        </w:rPr>
        <w:t>on</w:t>
      </w:r>
      <w:r w:rsidRPr="002616B5">
        <w:rPr>
          <w:rStyle w:val="Emphasis"/>
        </w:rPr>
        <w:t xml:space="preserve"> Academic Appointments</w:t>
      </w:r>
    </w:p>
    <w:p w14:paraId="264C1B96" w14:textId="77777777" w:rsidR="00223255" w:rsidRPr="002616B5" w:rsidRDefault="00217F59" w:rsidP="002616B5">
      <w:pPr>
        <w:pStyle w:val="Heading2nonumber"/>
      </w:pPr>
      <w:r w:rsidRPr="002616B5">
        <w:t>Letter of invitation to serve on Tenure Committee</w:t>
      </w:r>
    </w:p>
    <w:p w14:paraId="50CB1B8A" w14:textId="77777777" w:rsidR="00786632" w:rsidRPr="00786632" w:rsidRDefault="00786632" w:rsidP="00786632"/>
    <w:p w14:paraId="1AEC5301" w14:textId="04D79C86" w:rsidR="00217F59" w:rsidRDefault="00217F59" w:rsidP="00217F59">
      <w:r>
        <w:t>I am writing to invite y</w:t>
      </w:r>
      <w:r w:rsidR="002616B5">
        <w:t>ou to serve as a member of the C</w:t>
      </w:r>
      <w:r>
        <w:t>ommittee to review Professor ____________________ for tenure. I enclose a copy of</w:t>
      </w:r>
      <w:r w:rsidR="002616B5">
        <w:t xml:space="preserve"> the</w:t>
      </w:r>
      <w:r>
        <w:t xml:space="preserve"> </w:t>
      </w:r>
      <w:r w:rsidRPr="00217F59">
        <w:rPr>
          <w:rStyle w:val="Emphasis"/>
        </w:rPr>
        <w:t>Policy and Procedures on Academic Appointments</w:t>
      </w:r>
      <w:r>
        <w:t xml:space="preserve"> which will govern the tenure review</w:t>
      </w:r>
      <w:r w:rsidR="002616B5">
        <w:t>,</w:t>
      </w:r>
      <w:r>
        <w:t xml:space="preserve"> and</w:t>
      </w:r>
      <w:r w:rsidR="00D03917">
        <w:t xml:space="preserve"> I</w:t>
      </w:r>
      <w:r>
        <w:t xml:space="preserve"> would draw your attention in particular to Part III of the document entitled “Criteria for Granting Tenured Appointments.” The </w:t>
      </w:r>
      <w:r w:rsidRPr="00217F59">
        <w:rPr>
          <w:rStyle w:val="Emphasis"/>
        </w:rPr>
        <w:t>Policy and Procedures on Academic Appointments</w:t>
      </w:r>
      <w:r>
        <w:t xml:space="preserve"> requires that each member of the Tenure Committee must make </w:t>
      </w:r>
      <w:r w:rsidR="002616B5">
        <w:t>thei</w:t>
      </w:r>
      <w:r>
        <w:t>r decision “on the basis of the e</w:t>
      </w:r>
      <w:r w:rsidR="002616B5">
        <w:t>vidence available to the C</w:t>
      </w:r>
      <w:r>
        <w:t>ommittee at the time of their recommendation and should be reasonable in light of the standards that were generally applied in the division/department in recent years.” If, for whatever reason, you are unable to make such a judgment, this would make you ineligible to serve.</w:t>
      </w:r>
    </w:p>
    <w:p w14:paraId="773906FB" w14:textId="77777777" w:rsidR="00223255" w:rsidRDefault="00217F59" w:rsidP="00217F59">
      <w:r>
        <w:t>The Committee will convene early in the winter term. I enclose a list of other proposed members of the Committee for your information. Should you accept my invitation to serve, I would appreciate your written acknowledgment within two weeks.  If you have any questions</w:t>
      </w:r>
      <w:r w:rsidR="002616B5">
        <w:t>,</w:t>
      </w:r>
      <w:r>
        <w:t xml:space="preserve"> please do not hesitate to call.</w:t>
      </w:r>
    </w:p>
    <w:p w14:paraId="61CDBF2C" w14:textId="77777777" w:rsidR="005B2C21" w:rsidRDefault="00217F59" w:rsidP="005B2C2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D2BDBB8" w14:textId="77777777" w:rsidR="000F4B1E" w:rsidRDefault="00217F59" w:rsidP="000F4B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2C21">
        <w:t>______________________________</w:t>
      </w:r>
    </w:p>
    <w:p w14:paraId="0698E86E" w14:textId="77777777" w:rsidR="005B2C21" w:rsidRDefault="00217F59" w:rsidP="000F4B1E">
      <w:r>
        <w:tab/>
      </w:r>
      <w:r>
        <w:tab/>
      </w:r>
      <w:r w:rsidR="005B2C21">
        <w:tab/>
      </w:r>
      <w:r w:rsidR="005B2C21">
        <w:tab/>
      </w:r>
      <w:r w:rsidR="005B2C21">
        <w:tab/>
      </w:r>
      <w:r w:rsidR="005B2C21">
        <w:tab/>
      </w:r>
      <w:r w:rsidR="005B2C21">
        <w:tab/>
      </w:r>
      <w:r w:rsidR="005B2C21">
        <w:tab/>
      </w:r>
      <w:r>
        <w:t>Chair</w:t>
      </w:r>
    </w:p>
    <w:p w14:paraId="33197B7C" w14:textId="77777777" w:rsidR="00217F59" w:rsidRPr="000F4B1E" w:rsidRDefault="00217F59" w:rsidP="000F4B1E">
      <w:r>
        <w:t>Encl.</w:t>
      </w:r>
    </w:p>
    <w:sectPr w:rsidR="00217F59" w:rsidRPr="000F4B1E" w:rsidSect="005B2C21">
      <w:head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E4E88" w14:textId="77777777" w:rsidR="00997552" w:rsidRDefault="00997552" w:rsidP="00E46CAC">
      <w:pPr>
        <w:spacing w:after="0"/>
      </w:pPr>
      <w:r>
        <w:separator/>
      </w:r>
    </w:p>
  </w:endnote>
  <w:endnote w:type="continuationSeparator" w:id="0">
    <w:p w14:paraId="6AD1DACF" w14:textId="77777777" w:rsidR="00997552" w:rsidRDefault="00997552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6761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5C766" w14:textId="54D29BCD" w:rsidR="00B11871" w:rsidRDefault="005B2C21" w:rsidP="005B2C21">
        <w:pPr>
          <w:pStyle w:val="Footer"/>
        </w:pPr>
        <w:r>
          <w:t xml:space="preserve">Updated: </w:t>
        </w:r>
        <w:r w:rsidR="00D03917">
          <w:t>October 2021</w:t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190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C46C8" w14:textId="77777777" w:rsidR="00BA30EF" w:rsidRDefault="00BA30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4452EE" w14:textId="77777777" w:rsidR="00B11871" w:rsidRDefault="00B11871" w:rsidP="00B11871">
    <w:pPr>
      <w:pStyle w:val="Footer"/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30E5F" w14:textId="77777777" w:rsidR="00997552" w:rsidRDefault="00997552" w:rsidP="00E46CAC">
      <w:pPr>
        <w:spacing w:after="0"/>
      </w:pPr>
      <w:r>
        <w:separator/>
      </w:r>
    </w:p>
  </w:footnote>
  <w:footnote w:type="continuationSeparator" w:id="0">
    <w:p w14:paraId="1E64FBD0" w14:textId="77777777" w:rsidR="00997552" w:rsidRDefault="00997552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A0856" w14:textId="77777777" w:rsidR="006150FA" w:rsidRDefault="000D5B8A" w:rsidP="005D1598">
    <w:pPr>
      <w:pStyle w:val="Header"/>
    </w:pPr>
    <w:r>
      <w:t>Un-numbered Headings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7CD501D"/>
    <w:multiLevelType w:val="hybridMultilevel"/>
    <w:tmpl w:val="885A8634"/>
    <w:lvl w:ilvl="0" w:tplc="19BA628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2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8"/>
  </w:num>
  <w:num w:numId="8">
    <w:abstractNumId w:val="1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5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8"/>
  </w:num>
  <w:num w:numId="17">
    <w:abstractNumId w:val="14"/>
  </w:num>
  <w:num w:numId="18">
    <w:abstractNumId w:val="7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3"/>
  </w:num>
  <w:num w:numId="37">
    <w:abstractNumId w:val="2"/>
  </w:num>
  <w:num w:numId="3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52"/>
    <w:rsid w:val="000078BF"/>
    <w:rsid w:val="000257AF"/>
    <w:rsid w:val="0003569D"/>
    <w:rsid w:val="00045A1F"/>
    <w:rsid w:val="00045C17"/>
    <w:rsid w:val="00072B6A"/>
    <w:rsid w:val="0008565F"/>
    <w:rsid w:val="000C23DC"/>
    <w:rsid w:val="000D5B8A"/>
    <w:rsid w:val="000F4B1E"/>
    <w:rsid w:val="00102A9B"/>
    <w:rsid w:val="001314B2"/>
    <w:rsid w:val="00152A6D"/>
    <w:rsid w:val="00171DC1"/>
    <w:rsid w:val="001761CF"/>
    <w:rsid w:val="00186178"/>
    <w:rsid w:val="00191A92"/>
    <w:rsid w:val="001A2044"/>
    <w:rsid w:val="001A20FC"/>
    <w:rsid w:val="001C117C"/>
    <w:rsid w:val="001C4B1A"/>
    <w:rsid w:val="001D4305"/>
    <w:rsid w:val="00205169"/>
    <w:rsid w:val="00207A05"/>
    <w:rsid w:val="00217971"/>
    <w:rsid w:val="00217F59"/>
    <w:rsid w:val="00223255"/>
    <w:rsid w:val="002341AC"/>
    <w:rsid w:val="00243A1B"/>
    <w:rsid w:val="002616B5"/>
    <w:rsid w:val="002645F0"/>
    <w:rsid w:val="00283EBF"/>
    <w:rsid w:val="002949C1"/>
    <w:rsid w:val="002A126F"/>
    <w:rsid w:val="002A2470"/>
    <w:rsid w:val="002B1085"/>
    <w:rsid w:val="002C2E8F"/>
    <w:rsid w:val="002D0DDA"/>
    <w:rsid w:val="002F743B"/>
    <w:rsid w:val="0031348F"/>
    <w:rsid w:val="00314E78"/>
    <w:rsid w:val="00327C46"/>
    <w:rsid w:val="0035505B"/>
    <w:rsid w:val="00363F98"/>
    <w:rsid w:val="00384210"/>
    <w:rsid w:val="00386715"/>
    <w:rsid w:val="00390671"/>
    <w:rsid w:val="003B09E3"/>
    <w:rsid w:val="003F03F7"/>
    <w:rsid w:val="003F6C34"/>
    <w:rsid w:val="003F7161"/>
    <w:rsid w:val="003F74D8"/>
    <w:rsid w:val="00401DAF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63691"/>
    <w:rsid w:val="00473682"/>
    <w:rsid w:val="004873AC"/>
    <w:rsid w:val="00490A29"/>
    <w:rsid w:val="004B187F"/>
    <w:rsid w:val="004C0561"/>
    <w:rsid w:val="004C7ABA"/>
    <w:rsid w:val="004E2153"/>
    <w:rsid w:val="00534827"/>
    <w:rsid w:val="00547E0C"/>
    <w:rsid w:val="00550249"/>
    <w:rsid w:val="00551464"/>
    <w:rsid w:val="005618DA"/>
    <w:rsid w:val="00597C36"/>
    <w:rsid w:val="005A2D50"/>
    <w:rsid w:val="005A604F"/>
    <w:rsid w:val="005B2C21"/>
    <w:rsid w:val="005C0B30"/>
    <w:rsid w:val="005C0D53"/>
    <w:rsid w:val="005C6627"/>
    <w:rsid w:val="005D1598"/>
    <w:rsid w:val="005D20E9"/>
    <w:rsid w:val="005D2E69"/>
    <w:rsid w:val="005D7466"/>
    <w:rsid w:val="005F48C6"/>
    <w:rsid w:val="006150FA"/>
    <w:rsid w:val="0063239B"/>
    <w:rsid w:val="00632F71"/>
    <w:rsid w:val="00642B19"/>
    <w:rsid w:val="00666822"/>
    <w:rsid w:val="00672716"/>
    <w:rsid w:val="00673266"/>
    <w:rsid w:val="006826C7"/>
    <w:rsid w:val="006A3EA2"/>
    <w:rsid w:val="006B455B"/>
    <w:rsid w:val="006B6C5B"/>
    <w:rsid w:val="006C4A1A"/>
    <w:rsid w:val="006D1523"/>
    <w:rsid w:val="006D798C"/>
    <w:rsid w:val="006F2962"/>
    <w:rsid w:val="006F38E8"/>
    <w:rsid w:val="007006EA"/>
    <w:rsid w:val="00704D29"/>
    <w:rsid w:val="00730DD1"/>
    <w:rsid w:val="00742C69"/>
    <w:rsid w:val="00772FC5"/>
    <w:rsid w:val="00776310"/>
    <w:rsid w:val="00782B37"/>
    <w:rsid w:val="00786632"/>
    <w:rsid w:val="007B1207"/>
    <w:rsid w:val="007B4BE1"/>
    <w:rsid w:val="007D0FAB"/>
    <w:rsid w:val="007E6A64"/>
    <w:rsid w:val="00805E06"/>
    <w:rsid w:val="0082014C"/>
    <w:rsid w:val="00820891"/>
    <w:rsid w:val="00826285"/>
    <w:rsid w:val="00836ACF"/>
    <w:rsid w:val="0087459D"/>
    <w:rsid w:val="00875266"/>
    <w:rsid w:val="00880898"/>
    <w:rsid w:val="008854BE"/>
    <w:rsid w:val="00891889"/>
    <w:rsid w:val="00892D95"/>
    <w:rsid w:val="008B60C1"/>
    <w:rsid w:val="008C388C"/>
    <w:rsid w:val="008C713B"/>
    <w:rsid w:val="008F3127"/>
    <w:rsid w:val="00907EB2"/>
    <w:rsid w:val="0092514B"/>
    <w:rsid w:val="00951DE2"/>
    <w:rsid w:val="009527E3"/>
    <w:rsid w:val="009569F1"/>
    <w:rsid w:val="00961A14"/>
    <w:rsid w:val="00972556"/>
    <w:rsid w:val="00997552"/>
    <w:rsid w:val="009B29A4"/>
    <w:rsid w:val="009C366E"/>
    <w:rsid w:val="009E1B52"/>
    <w:rsid w:val="009F2561"/>
    <w:rsid w:val="009F525A"/>
    <w:rsid w:val="00A0756E"/>
    <w:rsid w:val="00A464CB"/>
    <w:rsid w:val="00A47368"/>
    <w:rsid w:val="00A52440"/>
    <w:rsid w:val="00A7581C"/>
    <w:rsid w:val="00A8149D"/>
    <w:rsid w:val="00A8335A"/>
    <w:rsid w:val="00A9704E"/>
    <w:rsid w:val="00AD5E6A"/>
    <w:rsid w:val="00AF05FF"/>
    <w:rsid w:val="00AF25D8"/>
    <w:rsid w:val="00AF2DFE"/>
    <w:rsid w:val="00B11871"/>
    <w:rsid w:val="00B159FB"/>
    <w:rsid w:val="00B20042"/>
    <w:rsid w:val="00B20690"/>
    <w:rsid w:val="00B276C0"/>
    <w:rsid w:val="00B334D2"/>
    <w:rsid w:val="00B34E3B"/>
    <w:rsid w:val="00B565FF"/>
    <w:rsid w:val="00B65FB6"/>
    <w:rsid w:val="00B73670"/>
    <w:rsid w:val="00B81627"/>
    <w:rsid w:val="00B93121"/>
    <w:rsid w:val="00BA0440"/>
    <w:rsid w:val="00BA30EF"/>
    <w:rsid w:val="00BA655E"/>
    <w:rsid w:val="00BA6DF9"/>
    <w:rsid w:val="00BB12D8"/>
    <w:rsid w:val="00BB4B09"/>
    <w:rsid w:val="00BB56A8"/>
    <w:rsid w:val="00BC3F06"/>
    <w:rsid w:val="00BC6318"/>
    <w:rsid w:val="00BE5207"/>
    <w:rsid w:val="00C01AFC"/>
    <w:rsid w:val="00C0300F"/>
    <w:rsid w:val="00C22831"/>
    <w:rsid w:val="00C3208B"/>
    <w:rsid w:val="00C352E7"/>
    <w:rsid w:val="00C647F7"/>
    <w:rsid w:val="00C90CC5"/>
    <w:rsid w:val="00C95A87"/>
    <w:rsid w:val="00CA79B7"/>
    <w:rsid w:val="00CD3726"/>
    <w:rsid w:val="00CD44E7"/>
    <w:rsid w:val="00CE0427"/>
    <w:rsid w:val="00D02BD9"/>
    <w:rsid w:val="00D03917"/>
    <w:rsid w:val="00D154FF"/>
    <w:rsid w:val="00D444B1"/>
    <w:rsid w:val="00D45C51"/>
    <w:rsid w:val="00D56963"/>
    <w:rsid w:val="00D879BF"/>
    <w:rsid w:val="00DC0710"/>
    <w:rsid w:val="00E069F5"/>
    <w:rsid w:val="00E13465"/>
    <w:rsid w:val="00E27550"/>
    <w:rsid w:val="00E46CAC"/>
    <w:rsid w:val="00E53C9F"/>
    <w:rsid w:val="00E60AF1"/>
    <w:rsid w:val="00E947AE"/>
    <w:rsid w:val="00EC4D06"/>
    <w:rsid w:val="00ED594B"/>
    <w:rsid w:val="00EE40AD"/>
    <w:rsid w:val="00EE6281"/>
    <w:rsid w:val="00EF5A7F"/>
    <w:rsid w:val="00F10438"/>
    <w:rsid w:val="00F26305"/>
    <w:rsid w:val="00F26576"/>
    <w:rsid w:val="00F343E6"/>
    <w:rsid w:val="00F41003"/>
    <w:rsid w:val="00F50A77"/>
    <w:rsid w:val="00F63DCA"/>
    <w:rsid w:val="00F96DB9"/>
    <w:rsid w:val="00FC03D2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F1E406"/>
  <w15:chartTrackingRefBased/>
  <w15:docId w15:val="{78DA7192-19D6-4ECC-9CF9-6C9ED96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1C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72FC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C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4736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C0FE2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C0FE2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0F4B1E"/>
    <w:pPr>
      <w:numPr>
        <w:numId w:val="11"/>
      </w:numPr>
      <w:tabs>
        <w:tab w:val="left" w:pos="1577"/>
      </w:tabs>
      <w:spacing w:after="0"/>
      <w:ind w:left="450" w:hanging="9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38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E25B-2E17-4922-9544-9AEA2D3A3DB6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BA9D22-84FC-4E8B-9F67-6CE81E26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Tenure Letter to Members Nominated to Serve on Tenure Committee PPAA 2015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Tenure Letter to Members Nominated to Serve on Tenure Committee PPAA 2015</dc:title>
  <dc:subject/>
  <dc:creator>VP Faculty and Academic Life</dc:creator>
  <cp:keywords/>
  <dc:description/>
  <cp:lastModifiedBy>Catherine Maloney</cp:lastModifiedBy>
  <cp:revision>2</cp:revision>
  <cp:lastPrinted>2015-01-12T14:34:00Z</cp:lastPrinted>
  <dcterms:created xsi:type="dcterms:W3CDTF">2021-10-21T17:45:00Z</dcterms:created>
  <dcterms:modified xsi:type="dcterms:W3CDTF">2021-10-21T17:45:00Z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